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2" w:type="dxa"/>
        <w:tblInd w:w="-10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9"/>
        <w:gridCol w:w="3763"/>
      </w:tblGrid>
      <w:tr w:rsidR="00FC5B79" w:rsidRPr="00602474" w:rsidTr="00DC3474">
        <w:trPr>
          <w:trHeight w:val="420"/>
        </w:trPr>
        <w:tc>
          <w:tcPr>
            <w:tcW w:w="585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79" w:rsidRPr="00602474" w:rsidRDefault="00FC5B79" w:rsidP="00DC3474">
            <w:pPr>
              <w:jc w:val="center"/>
              <w:rPr>
                <w:rFonts w:cs="Times New Roman"/>
                <w:b/>
                <w:bCs/>
                <w:szCs w:val="32"/>
                <w:lang w:val="en-GB"/>
              </w:rPr>
            </w:pPr>
            <w:r w:rsidRPr="00602474">
              <w:rPr>
                <w:rFonts w:cs="Times New Roman"/>
                <w:b/>
                <w:bCs/>
                <w:szCs w:val="32"/>
                <w:lang w:val="en-GB"/>
              </w:rPr>
              <w:t>Disease</w:t>
            </w:r>
          </w:p>
        </w:tc>
        <w:tc>
          <w:tcPr>
            <w:tcW w:w="376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79" w:rsidRPr="00602474" w:rsidRDefault="00FC5B79" w:rsidP="00DC3474">
            <w:pPr>
              <w:jc w:val="center"/>
              <w:rPr>
                <w:rFonts w:cs="Times New Roman"/>
                <w:b/>
                <w:bCs/>
                <w:szCs w:val="32"/>
                <w:lang w:val="en-GB"/>
              </w:rPr>
            </w:pPr>
            <w:r w:rsidRPr="00602474">
              <w:rPr>
                <w:rFonts w:cs="Times New Roman"/>
                <w:b/>
                <w:bCs/>
                <w:szCs w:val="32"/>
                <w:lang w:val="en-GB"/>
              </w:rPr>
              <w:t>ICD-9 CM codes</w:t>
            </w:r>
          </w:p>
        </w:tc>
      </w:tr>
      <w:tr w:rsidR="00FC5B79" w:rsidRPr="00602474" w:rsidTr="00DC3474">
        <w:trPr>
          <w:trHeight w:val="380"/>
        </w:trPr>
        <w:tc>
          <w:tcPr>
            <w:tcW w:w="5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79" w:rsidRPr="00602474" w:rsidRDefault="00FC5B79" w:rsidP="00DC3474">
            <w:pPr>
              <w:jc w:val="both"/>
              <w:rPr>
                <w:rFonts w:cs="Times New Roman"/>
                <w:sz w:val="21"/>
                <w:szCs w:val="32"/>
                <w:lang w:val="en-GB"/>
              </w:rPr>
            </w:pPr>
            <w:r w:rsidRPr="00602474">
              <w:rPr>
                <w:rFonts w:cs="Times New Roman"/>
                <w:sz w:val="21"/>
                <w:szCs w:val="32"/>
                <w:lang w:val="en-GB"/>
              </w:rPr>
              <w:t>Anaemia</w:t>
            </w:r>
          </w:p>
        </w:tc>
        <w:tc>
          <w:tcPr>
            <w:tcW w:w="3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79" w:rsidRPr="00602474" w:rsidRDefault="00FC5B79" w:rsidP="00DC3474">
            <w:pPr>
              <w:jc w:val="both"/>
              <w:rPr>
                <w:rFonts w:cs="Times New Roman"/>
                <w:sz w:val="21"/>
                <w:szCs w:val="32"/>
                <w:lang w:val="en-GB"/>
              </w:rPr>
            </w:pPr>
            <w:r w:rsidRPr="00602474">
              <w:rPr>
                <w:rFonts w:cs="Times New Roman"/>
                <w:sz w:val="21"/>
                <w:szCs w:val="32"/>
                <w:lang w:val="en-GB"/>
              </w:rPr>
              <w:t>280*,281*, 282*, 284*, 285*</w:t>
            </w:r>
          </w:p>
        </w:tc>
      </w:tr>
      <w:tr w:rsidR="00FC5B79" w:rsidRPr="00602474" w:rsidTr="00DC3474">
        <w:trPr>
          <w:trHeight w:val="380"/>
        </w:trPr>
        <w:tc>
          <w:tcPr>
            <w:tcW w:w="5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79" w:rsidRPr="00602474" w:rsidRDefault="00FC5B79" w:rsidP="00DC3474">
            <w:pPr>
              <w:jc w:val="both"/>
              <w:rPr>
                <w:rFonts w:cs="Times New Roman"/>
                <w:sz w:val="21"/>
                <w:szCs w:val="32"/>
                <w:lang w:val="en-GB"/>
              </w:rPr>
            </w:pPr>
            <w:r w:rsidRPr="00602474">
              <w:rPr>
                <w:rFonts w:cs="Times New Roman"/>
                <w:sz w:val="21"/>
                <w:szCs w:val="32"/>
                <w:lang w:val="en-GB"/>
              </w:rPr>
              <w:t>Chronic Obstructive Bronchitis</w:t>
            </w:r>
          </w:p>
        </w:tc>
        <w:tc>
          <w:tcPr>
            <w:tcW w:w="3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79" w:rsidRPr="00602474" w:rsidRDefault="00FC5B79" w:rsidP="00DC3474">
            <w:pPr>
              <w:jc w:val="both"/>
              <w:rPr>
                <w:rFonts w:cs="Times New Roman"/>
                <w:sz w:val="21"/>
                <w:szCs w:val="32"/>
                <w:lang w:val="en-GB"/>
              </w:rPr>
            </w:pPr>
            <w:r w:rsidRPr="00602474">
              <w:rPr>
                <w:rFonts w:cs="Times New Roman"/>
                <w:sz w:val="21"/>
                <w:szCs w:val="32"/>
                <w:lang w:val="en-GB"/>
              </w:rPr>
              <w:t>491**</w:t>
            </w:r>
          </w:p>
        </w:tc>
      </w:tr>
      <w:tr w:rsidR="00FC5B79" w:rsidRPr="00602474" w:rsidTr="00DC3474">
        <w:trPr>
          <w:trHeight w:val="449"/>
        </w:trPr>
        <w:tc>
          <w:tcPr>
            <w:tcW w:w="5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79" w:rsidRPr="00602474" w:rsidRDefault="00FC5B79" w:rsidP="00DC3474">
            <w:pPr>
              <w:jc w:val="both"/>
              <w:rPr>
                <w:rFonts w:cs="Times New Roman"/>
                <w:sz w:val="21"/>
                <w:szCs w:val="32"/>
                <w:lang w:val="en-GB"/>
              </w:rPr>
            </w:pPr>
            <w:r w:rsidRPr="00602474">
              <w:rPr>
                <w:rFonts w:cs="Times New Roman"/>
                <w:sz w:val="21"/>
                <w:szCs w:val="32"/>
                <w:lang w:val="en-GB"/>
              </w:rPr>
              <w:t>Dementia</w:t>
            </w:r>
          </w:p>
        </w:tc>
        <w:tc>
          <w:tcPr>
            <w:tcW w:w="3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79" w:rsidRPr="00602474" w:rsidRDefault="00FC5B79" w:rsidP="00DC3474">
            <w:pPr>
              <w:jc w:val="both"/>
              <w:rPr>
                <w:rFonts w:cs="Times New Roman"/>
                <w:sz w:val="21"/>
                <w:szCs w:val="32"/>
                <w:lang w:val="en-GB"/>
              </w:rPr>
            </w:pPr>
            <w:r w:rsidRPr="00602474">
              <w:rPr>
                <w:rFonts w:cs="Times New Roman"/>
                <w:sz w:val="21"/>
                <w:szCs w:val="32"/>
                <w:lang w:val="en-GB"/>
              </w:rPr>
              <w:t>290**, 293**, 294.10, 294.11</w:t>
            </w:r>
          </w:p>
        </w:tc>
      </w:tr>
      <w:tr w:rsidR="00FC5B79" w:rsidRPr="00602474" w:rsidTr="00DC3474">
        <w:trPr>
          <w:trHeight w:val="380"/>
        </w:trPr>
        <w:tc>
          <w:tcPr>
            <w:tcW w:w="5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79" w:rsidRPr="00602474" w:rsidRDefault="00FC5B79" w:rsidP="00DC3474">
            <w:pPr>
              <w:jc w:val="both"/>
              <w:rPr>
                <w:rFonts w:cs="Times New Roman"/>
                <w:sz w:val="21"/>
                <w:szCs w:val="32"/>
                <w:lang w:val="en-GB"/>
              </w:rPr>
            </w:pPr>
            <w:r w:rsidRPr="00602474">
              <w:rPr>
                <w:rFonts w:cs="Times New Roman"/>
                <w:sz w:val="21"/>
                <w:szCs w:val="32"/>
                <w:lang w:val="en-GB"/>
              </w:rPr>
              <w:t>Diabetes</w:t>
            </w:r>
          </w:p>
        </w:tc>
        <w:tc>
          <w:tcPr>
            <w:tcW w:w="3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79" w:rsidRPr="00602474" w:rsidRDefault="00FC5B79" w:rsidP="00DC3474">
            <w:pPr>
              <w:jc w:val="both"/>
              <w:rPr>
                <w:rFonts w:cs="Times New Roman"/>
                <w:sz w:val="21"/>
                <w:szCs w:val="32"/>
                <w:lang w:val="en-GB"/>
              </w:rPr>
            </w:pPr>
            <w:r w:rsidRPr="00602474">
              <w:rPr>
                <w:rFonts w:cs="Times New Roman"/>
                <w:sz w:val="21"/>
                <w:szCs w:val="32"/>
                <w:lang w:val="en-GB"/>
              </w:rPr>
              <w:t>250.**</w:t>
            </w:r>
          </w:p>
        </w:tc>
      </w:tr>
      <w:tr w:rsidR="00FC5B79" w:rsidRPr="00602474" w:rsidTr="00DC3474">
        <w:trPr>
          <w:trHeight w:val="380"/>
        </w:trPr>
        <w:tc>
          <w:tcPr>
            <w:tcW w:w="5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79" w:rsidRPr="00602474" w:rsidRDefault="00FC5B79" w:rsidP="00DC3474">
            <w:pPr>
              <w:jc w:val="both"/>
              <w:rPr>
                <w:rFonts w:cs="Times New Roman"/>
                <w:sz w:val="21"/>
                <w:szCs w:val="32"/>
                <w:lang w:val="en-GB"/>
              </w:rPr>
            </w:pPr>
            <w:r w:rsidRPr="00602474">
              <w:rPr>
                <w:rFonts w:cs="Times New Roman"/>
                <w:sz w:val="21"/>
                <w:szCs w:val="32"/>
                <w:lang w:val="en-GB"/>
              </w:rPr>
              <w:t>Chronic renal failure</w:t>
            </w:r>
          </w:p>
        </w:tc>
        <w:tc>
          <w:tcPr>
            <w:tcW w:w="3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79" w:rsidRPr="00602474" w:rsidRDefault="00FC5B79" w:rsidP="00DC3474">
            <w:pPr>
              <w:jc w:val="both"/>
              <w:rPr>
                <w:rFonts w:cs="Times New Roman"/>
                <w:sz w:val="21"/>
                <w:szCs w:val="32"/>
                <w:lang w:val="en-GB"/>
              </w:rPr>
            </w:pPr>
            <w:r w:rsidRPr="00602474">
              <w:rPr>
                <w:rFonts w:cs="Times New Roman"/>
                <w:sz w:val="21"/>
                <w:szCs w:val="32"/>
                <w:lang w:val="en-GB"/>
              </w:rPr>
              <w:t>585*</w:t>
            </w:r>
          </w:p>
        </w:tc>
      </w:tr>
      <w:tr w:rsidR="00FC5B79" w:rsidRPr="00602474" w:rsidTr="00DC3474">
        <w:trPr>
          <w:trHeight w:val="380"/>
        </w:trPr>
        <w:tc>
          <w:tcPr>
            <w:tcW w:w="5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79" w:rsidRPr="00602474" w:rsidRDefault="00FC5B79" w:rsidP="00DC3474">
            <w:pPr>
              <w:jc w:val="both"/>
              <w:rPr>
                <w:rFonts w:cs="Times New Roman"/>
                <w:sz w:val="21"/>
                <w:szCs w:val="32"/>
                <w:lang w:val="en-GB"/>
              </w:rPr>
            </w:pPr>
            <w:r w:rsidRPr="00602474">
              <w:rPr>
                <w:rFonts w:cs="Times New Roman"/>
                <w:sz w:val="21"/>
                <w:szCs w:val="32"/>
                <w:lang w:val="en-GB"/>
              </w:rPr>
              <w:t>Respiratory insufficiency</w:t>
            </w:r>
          </w:p>
        </w:tc>
        <w:tc>
          <w:tcPr>
            <w:tcW w:w="3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79" w:rsidRPr="00602474" w:rsidRDefault="00FC5B79" w:rsidP="00DC3474">
            <w:pPr>
              <w:jc w:val="both"/>
              <w:rPr>
                <w:rFonts w:cs="Times New Roman"/>
                <w:sz w:val="21"/>
                <w:szCs w:val="32"/>
                <w:lang w:val="en-GB"/>
              </w:rPr>
            </w:pPr>
            <w:r w:rsidRPr="00602474">
              <w:rPr>
                <w:rFonts w:cs="Times New Roman"/>
                <w:sz w:val="21"/>
                <w:szCs w:val="32"/>
                <w:lang w:val="en-GB"/>
              </w:rPr>
              <w:t>518**, 786.09</w:t>
            </w:r>
          </w:p>
        </w:tc>
      </w:tr>
      <w:tr w:rsidR="00FC5B79" w:rsidRPr="00602474" w:rsidTr="00DC3474">
        <w:trPr>
          <w:trHeight w:val="380"/>
        </w:trPr>
        <w:tc>
          <w:tcPr>
            <w:tcW w:w="5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79" w:rsidRPr="00602474" w:rsidRDefault="00FC5B79" w:rsidP="00DC3474">
            <w:pPr>
              <w:jc w:val="both"/>
              <w:rPr>
                <w:rFonts w:cs="Times New Roman"/>
                <w:sz w:val="21"/>
                <w:szCs w:val="32"/>
                <w:lang w:val="en-GB"/>
              </w:rPr>
            </w:pPr>
            <w:r w:rsidRPr="00602474">
              <w:rPr>
                <w:rFonts w:cs="Times New Roman"/>
                <w:sz w:val="21"/>
                <w:szCs w:val="32"/>
                <w:lang w:val="en-GB"/>
              </w:rPr>
              <w:t>Pneumonia</w:t>
            </w:r>
          </w:p>
        </w:tc>
        <w:tc>
          <w:tcPr>
            <w:tcW w:w="3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B79" w:rsidRPr="00602474" w:rsidRDefault="00FC5B79" w:rsidP="00DC3474">
            <w:pPr>
              <w:jc w:val="both"/>
              <w:rPr>
                <w:rFonts w:cs="Times New Roman"/>
                <w:sz w:val="21"/>
                <w:szCs w:val="32"/>
                <w:lang w:val="en-GB"/>
              </w:rPr>
            </w:pPr>
            <w:r w:rsidRPr="00602474">
              <w:rPr>
                <w:rFonts w:cs="Times New Roman"/>
                <w:sz w:val="21"/>
                <w:szCs w:val="32"/>
                <w:lang w:val="en-GB"/>
              </w:rPr>
              <w:t>480*</w:t>
            </w:r>
          </w:p>
        </w:tc>
      </w:tr>
    </w:tbl>
    <w:p w:rsidR="008A5F66" w:rsidRPr="00FC5B79" w:rsidRDefault="00FC5B79">
      <w:pPr>
        <w:rPr>
          <w:lang w:val="en-US"/>
        </w:rPr>
      </w:pPr>
      <w:bookmarkStart w:id="0" w:name="_GoBack"/>
      <w:r w:rsidRPr="00876AD7">
        <w:rPr>
          <w:rFonts w:cs="Times New Roman"/>
          <w:b/>
          <w:sz w:val="20"/>
          <w:szCs w:val="20"/>
          <w:lang w:val="en-GB"/>
        </w:rPr>
        <w:t xml:space="preserve">Table 2. ICD-9 </w:t>
      </w:r>
      <w:r>
        <w:rPr>
          <w:rFonts w:cs="Times New Roman"/>
          <w:b/>
          <w:sz w:val="20"/>
          <w:szCs w:val="20"/>
          <w:lang w:val="en-GB"/>
        </w:rPr>
        <w:t xml:space="preserve">CM </w:t>
      </w:r>
      <w:r w:rsidRPr="00876AD7">
        <w:rPr>
          <w:rFonts w:cs="Times New Roman"/>
          <w:b/>
          <w:sz w:val="20"/>
          <w:szCs w:val="20"/>
          <w:lang w:val="en-GB"/>
        </w:rPr>
        <w:t>codes for the diseases included in the analyses.</w:t>
      </w:r>
      <w:bookmarkEnd w:id="0"/>
    </w:p>
    <w:sectPr w:rsidR="008A5F66" w:rsidRPr="00FC5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79"/>
    <w:rsid w:val="00157893"/>
    <w:rsid w:val="004C687D"/>
    <w:rsid w:val="00F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6B7AE-637F-4295-B19A-C7661000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5B7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Ciabattini</dc:creator>
  <cp:keywords/>
  <dc:description/>
  <cp:lastModifiedBy>Marco Ciabattini</cp:lastModifiedBy>
  <cp:revision>1</cp:revision>
  <dcterms:created xsi:type="dcterms:W3CDTF">2019-04-19T10:34:00Z</dcterms:created>
  <dcterms:modified xsi:type="dcterms:W3CDTF">2019-04-19T10:38:00Z</dcterms:modified>
</cp:coreProperties>
</file>